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BC8B3" w14:textId="195E6CDB" w:rsidR="00CF69FF" w:rsidRDefault="002139F1" w:rsidP="00CF69FF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</w:t>
      </w:r>
      <w:r w:rsidR="00CF69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69F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CF69F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 Администрации города Екатеринбурга</w:t>
      </w:r>
    </w:p>
    <w:p w14:paraId="54F4DC5B" w14:textId="43E30381" w:rsidR="002139F1" w:rsidRDefault="00CF69FF" w:rsidP="00CF69FF">
      <w:pPr>
        <w:autoSpaceDE w:val="0"/>
        <w:autoSpaceDN w:val="0"/>
        <w:adjustRightInd w:val="0"/>
        <w:spacing w:after="0" w:line="240" w:lineRule="auto"/>
        <w:ind w:left="9356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 № ____________</w:t>
      </w:r>
    </w:p>
    <w:p w14:paraId="38545B2B" w14:textId="5682DD82" w:rsidR="00CF69FF" w:rsidRDefault="00CF69FF" w:rsidP="00CF69FF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757896CB" w14:textId="77777777" w:rsidR="00CF69FF" w:rsidRDefault="00CF69FF" w:rsidP="002139F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50B660F4" w14:textId="77777777" w:rsidR="002139F1" w:rsidRPr="008433F2" w:rsidRDefault="002139F1" w:rsidP="002139F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14:paraId="7FB25EEE" w14:textId="77777777" w:rsidR="002139F1" w:rsidRPr="00510787" w:rsidRDefault="002139F1" w:rsidP="002139F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4A9E2F4E" w14:textId="644900CB" w:rsidR="002139F1" w:rsidRPr="008433F2" w:rsidRDefault="002139F1" w:rsidP="007F062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документов, необходимых для предоставления муниципальной услуги «</w:t>
      </w:r>
      <w:r w:rsidR="007F0627" w:rsidRPr="007F062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находящихся в распоряжении органов государственной власти, 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14:paraId="31898F9D" w14:textId="77777777" w:rsidR="002139F1" w:rsidRDefault="002139F1" w:rsidP="002139F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3402"/>
        <w:gridCol w:w="1843"/>
        <w:gridCol w:w="2528"/>
      </w:tblGrid>
      <w:tr w:rsidR="00091681" w:rsidRPr="00091681" w14:paraId="5A784C9A" w14:textId="77777777" w:rsidTr="00F54157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06E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Документы,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5000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 заявитель вправе предъявить самостоятельно</w:t>
            </w:r>
          </w:p>
          <w:p w14:paraId="23CAC0C8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личном приеме либо загрузить скан-копию документа </w:t>
            </w:r>
          </w:p>
          <w:p w14:paraId="345275A7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Едином портале</w:t>
            </w:r>
          </w:p>
        </w:tc>
      </w:tr>
      <w:tr w:rsidR="00091681" w:rsidRPr="00091681" w14:paraId="6DBAC2D8" w14:textId="77777777" w:rsidTr="00F54157"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1F8DFB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6AE73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F4A92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FE1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52C775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14:paraId="30D1D586" w14:textId="77777777" w:rsidR="00091681" w:rsidRPr="00091681" w:rsidRDefault="00091681" w:rsidP="0009168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7CF955A9" w14:textId="77777777" w:rsidR="00091681" w:rsidRPr="00091681" w:rsidRDefault="00091681" w:rsidP="0009168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  <w:tblCaption w:val="2"/>
      </w:tblPr>
      <w:tblGrid>
        <w:gridCol w:w="3539"/>
        <w:gridCol w:w="3260"/>
        <w:gridCol w:w="3402"/>
        <w:gridCol w:w="1843"/>
        <w:gridCol w:w="2528"/>
      </w:tblGrid>
      <w:tr w:rsidR="00091681" w:rsidRPr="00091681" w14:paraId="298668E7" w14:textId="77777777" w:rsidTr="0071229F">
        <w:trPr>
          <w:tblHeader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863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856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1D3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B98A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7AD77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91681" w:rsidRPr="00091681" w14:paraId="6FEC9A7D" w14:textId="77777777" w:rsidTr="00F54157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732203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постановки ребенка на учет, при регистрации заявления о восстановлении учетной записи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случае пропуска срока зачисления в учреждение</w:t>
            </w:r>
          </w:p>
        </w:tc>
      </w:tr>
      <w:tr w:rsidR="00091681" w:rsidRPr="00091681" w14:paraId="7C25A7FD" w14:textId="77777777" w:rsidTr="0071229F">
        <w:trPr>
          <w:trHeight w:val="116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F99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образовательное учреждение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9E5" w14:textId="061FA1CC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C98" w14:textId="6B3ECDD8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</w:t>
            </w:r>
            <w:r w:rsidR="00226CED" w:rsidRPr="00091681">
              <w:rPr>
                <w:rFonts w:ascii="Liberation Serif" w:hAnsi="Liberation Serif"/>
                <w:sz w:val="24"/>
                <w:szCs w:val="24"/>
              </w:rPr>
              <w:t xml:space="preserve">ребенка 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 месту жительства по форме № 8, утвержденной Приказом Министерства внутренних дел Российской Федерации от 31.12.2017 </w:t>
            </w:r>
          </w:p>
          <w:p w14:paraId="1026B1C1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регистрационному учету граждан Российской Федерации по месту пребывания и по месту жительства в пределах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E4E0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2D9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</w:tc>
      </w:tr>
      <w:tr w:rsidR="00091681" w:rsidRPr="00091681" w14:paraId="22CDFBE2" w14:textId="77777777" w:rsidTr="0071229F">
        <w:trPr>
          <w:trHeight w:val="1680"/>
          <w:jc w:val="center"/>
        </w:trPr>
        <w:tc>
          <w:tcPr>
            <w:tcW w:w="35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A2C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9E29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57B" w14:textId="636BD51F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  <w:r w:rsidR="00226CED"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7974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2B4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</w:tc>
      </w:tr>
      <w:tr w:rsidR="00091681" w:rsidRPr="00091681" w14:paraId="5BE2303A" w14:textId="77777777" w:rsidTr="0071229F">
        <w:trPr>
          <w:trHeight w:val="442"/>
          <w:jc w:val="center"/>
        </w:trPr>
        <w:tc>
          <w:tcPr>
            <w:tcW w:w="35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46F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D2B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2A79" w14:textId="77777777" w:rsidR="005B1622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удостоверяющим личность иностранного гражданина с отметкой о регистрации по месту жительства в по форме, утвержденной </w:t>
            </w:r>
            <w:r w:rsidR="00C512B8" w:rsidRPr="00091681">
              <w:rPr>
                <w:rFonts w:ascii="Liberation Serif" w:hAnsi="Liberation Serif"/>
                <w:sz w:val="24"/>
                <w:szCs w:val="24"/>
              </w:rPr>
              <w:t>Приказом Министерства внутренних дел Российской Федерации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512B8"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от 10.12.2020 № 856</w:t>
            </w:r>
            <w:r w:rsidR="005B1622">
              <w:rPr>
                <w:rFonts w:ascii="Liberation Serif" w:hAnsi="Liberation Serif"/>
                <w:sz w:val="24"/>
                <w:szCs w:val="24"/>
              </w:rPr>
              <w:t>*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324CA21B" w14:textId="3B7D5BCA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(для детей, являющихся иностранными гражданами или лицами без гражданства)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A439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44F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</w:tc>
      </w:tr>
      <w:tr w:rsidR="00091681" w:rsidRPr="00091681" w14:paraId="56EFD1F7" w14:textId="77777777" w:rsidTr="0071229F">
        <w:trPr>
          <w:trHeight w:val="1680"/>
          <w:jc w:val="center"/>
        </w:trPr>
        <w:tc>
          <w:tcPr>
            <w:tcW w:w="35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FA2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A62C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0094" w14:textId="77777777" w:rsidR="005B1622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</w:t>
            </w:r>
            <w:r w:rsidR="00C512B8" w:rsidRPr="00091681">
              <w:rPr>
                <w:rFonts w:ascii="Liberation Serif" w:hAnsi="Liberation Serif"/>
                <w:sz w:val="24"/>
                <w:szCs w:val="24"/>
              </w:rPr>
              <w:t xml:space="preserve"> Министерства внутренних дел Российской Федерации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 от 10.12.2020 № 856</w:t>
            </w:r>
            <w:r w:rsidR="005B1622">
              <w:rPr>
                <w:rFonts w:ascii="Liberation Serif" w:hAnsi="Liberation Serif"/>
                <w:sz w:val="24"/>
                <w:szCs w:val="24"/>
              </w:rPr>
              <w:t>*</w:t>
            </w:r>
          </w:p>
          <w:p w14:paraId="6662A1ED" w14:textId="49E94AAF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6EC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62A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</w:tc>
      </w:tr>
      <w:tr w:rsidR="00091681" w:rsidRPr="00091681" w14:paraId="49ADAD78" w14:textId="77777777" w:rsidTr="0071229F">
        <w:trPr>
          <w:trHeight w:val="1513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28C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Решение органа опеки и попечительства об установлении опеки или попечительства (для зачисления в учреждение детей-сирот, детей, оставшихся без попечения родителей)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B54" w14:textId="3238A1D1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5379C085" w14:textId="3AB88D2A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 w:rsidR="009248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8157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3F8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83B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091681" w:rsidRPr="00091681" w14:paraId="76EF6E0C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CDC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2DC84CB7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782" w14:textId="7C658FA1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4563B5A5" w14:textId="54664F11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 w:rsidR="009248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8AE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22C79B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04838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091681" w:rsidRPr="00091681" w14:paraId="6E17D409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D2A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C5D" w14:textId="77777777" w:rsidR="00C512B8" w:rsidRPr="00091681" w:rsidRDefault="00C512B8" w:rsidP="00C512B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778263B3" w14:textId="777EB3F7" w:rsidR="00091681" w:rsidRPr="00091681" w:rsidRDefault="00C512B8" w:rsidP="00C512B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 w:rsidR="009248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D3F8" w14:textId="00E861E6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58CBBA5E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B989DC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A6B00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D2503A" w:rsidRPr="00091681" w14:paraId="76FA03DC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B71" w14:textId="57A614BC" w:rsidR="00D2503A" w:rsidRDefault="00D2503A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</w:p>
          <w:p w14:paraId="60D392FB" w14:textId="04BF6BF7" w:rsidR="00D2503A" w:rsidRPr="00091681" w:rsidRDefault="00D2503A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>отношении поступающего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663" w14:textId="77777777" w:rsidR="00D2503A" w:rsidRDefault="00D2503A" w:rsidP="00C512B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</w:p>
          <w:p w14:paraId="2FBA9CE6" w14:textId="42EE0717" w:rsidR="00D2503A" w:rsidRPr="00091681" w:rsidRDefault="00D2503A" w:rsidP="00C512B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Единый государственный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5534" w14:textId="77777777" w:rsidR="00D2503A" w:rsidRDefault="00D2503A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  <w:p w14:paraId="2521E4BF" w14:textId="266494E1" w:rsidR="00CF5009" w:rsidRPr="00CF5009" w:rsidRDefault="00CF5009" w:rsidP="00CF500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D544E6" w14:textId="77777777" w:rsidR="00D2503A" w:rsidRDefault="00D2503A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</w:t>
            </w:r>
          </w:p>
          <w:p w14:paraId="205127EA" w14:textId="57C12C48" w:rsidR="00D2503A" w:rsidRPr="00091681" w:rsidRDefault="00D2503A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заверенная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72B0" w14:textId="77777777" w:rsidR="00D2503A" w:rsidRDefault="00D2503A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</w:t>
            </w:r>
          </w:p>
          <w:p w14:paraId="6474FC25" w14:textId="7365B515" w:rsidR="00D2503A" w:rsidRPr="00091681" w:rsidRDefault="00D2503A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состояния</w:t>
            </w:r>
          </w:p>
        </w:tc>
      </w:tr>
      <w:tr w:rsidR="00091681" w:rsidRPr="00091681" w14:paraId="460D2609" w14:textId="77777777" w:rsidTr="00D2503A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2D6" w14:textId="72DF8A09" w:rsidR="00091681" w:rsidRPr="00091681" w:rsidRDefault="00091681" w:rsidP="00091681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ребенка </w:t>
            </w:r>
          </w:p>
          <w:p w14:paraId="432C8F11" w14:textId="77777777" w:rsidR="00091681" w:rsidRPr="00091681" w:rsidRDefault="00091681" w:rsidP="00091681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947" w14:textId="4C6752FE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411" w14:textId="67F4065E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7F274A" w14:textId="68B2F421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314AE" w14:textId="13ABAB98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091681" w:rsidRPr="00091681" w14:paraId="05068A08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469" w14:textId="185D0605" w:rsidR="00091681" w:rsidRPr="00091681" w:rsidRDefault="00091681" w:rsidP="002F1B06">
            <w:pPr>
              <w:spacing w:after="0" w:line="256" w:lineRule="exac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и его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</w:t>
            </w:r>
            <w:r w:rsidR="00C512B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(или) сестер (с целью подтверждения родства с ребенком, обучающимся в учреждении)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B28" w14:textId="18214927" w:rsidR="00091681" w:rsidRPr="00091681" w:rsidRDefault="00C512B8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B0D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199F592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EBAF0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091681" w:rsidRPr="00091681" w14:paraId="446F35C7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1F0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 обучающегося в учреждении с ребенком, подлежащим зачислению в учреждение)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465" w14:textId="2F010ACD" w:rsidR="00091681" w:rsidRPr="00091681" w:rsidRDefault="00C512B8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93A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46F0414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C3AFA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091681" w:rsidRPr="00091681" w14:paraId="414AF4B7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C88" w14:textId="405DB84B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</w:t>
            </w:r>
            <w:r w:rsidR="00C512B8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инвалида или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родител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 (одного из родителей)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явля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ющихся (являющегося)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 (инвалидом)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B10" w14:textId="3C3D8885" w:rsidR="00091681" w:rsidRPr="00091681" w:rsidRDefault="00C512B8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FD1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B1C7F3" w14:textId="77777777" w:rsidR="00091681" w:rsidRPr="00091681" w:rsidRDefault="00091681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072A4" w14:textId="43BCA44A" w:rsidR="00091681" w:rsidRPr="00091681" w:rsidRDefault="00091681" w:rsidP="002F1B0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Федеральное государственное учреждение медико-социальной экспертизы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(справка действительна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3D0B3A" w:rsidRPr="00091681" w14:paraId="3961E708" w14:textId="77777777" w:rsidTr="0071229F">
        <w:trPr>
          <w:trHeight w:val="2643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6F1" w14:textId="5BCE4DEC" w:rsidR="003D0B3A" w:rsidRPr="00091681" w:rsidRDefault="003D0B3A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из медицинской карты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E57" w14:textId="6343AFC7" w:rsidR="003D0B3A" w:rsidRDefault="003D0B3A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A3B" w14:textId="77777777" w:rsidR="003D0B3A" w:rsidRPr="00091681" w:rsidRDefault="003D0B3A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</w:t>
            </w:r>
          </w:p>
          <w:p w14:paraId="7A85A3EE" w14:textId="36FB986F" w:rsidR="003D0B3A" w:rsidRPr="00091681" w:rsidRDefault="003D0B3A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форме № 026/у-2000, утвержденная Приказом Министерства здравоохранения Российской Федерации от 03.07.2000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241 «Об утверждении «Медицинской карты ребенка для образовательных </w:t>
            </w:r>
            <w:r w:rsidR="009248B6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учреждений»</w:t>
            </w:r>
            <w:r w:rsidR="009248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  <w:r w:rsidR="005B16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5B64A6" w14:textId="77777777" w:rsidR="003D0B3A" w:rsidRPr="00091681" w:rsidRDefault="003D0B3A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</w:t>
            </w:r>
          </w:p>
          <w:p w14:paraId="73EEE9FA" w14:textId="39311556" w:rsidR="003D0B3A" w:rsidRPr="00091681" w:rsidRDefault="003D0B3A" w:rsidP="002F1B0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31A3A" w14:textId="0553C7D3" w:rsidR="003D0B3A" w:rsidRPr="00091681" w:rsidRDefault="003D0B3A" w:rsidP="002F1B0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091681" w:rsidRPr="00091681" w14:paraId="030DA35B" w14:textId="77777777" w:rsidTr="00F54157">
        <w:trPr>
          <w:trHeight w:val="25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A2A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потребность в обучении в группе оздоровительной направленности </w:t>
            </w:r>
          </w:p>
          <w:p w14:paraId="59E06153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(при необходимости)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5B7" w14:textId="6CE4ED64" w:rsidR="00091681" w:rsidRPr="00091681" w:rsidRDefault="00C512B8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C1AEC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Направление врача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необходимости зачисления в группу оздоровительной направленности</w:t>
            </w:r>
            <w:r w:rsidR="00296B6D"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C1A77B" w14:textId="16ACBB1F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копия*</w:t>
            </w:r>
            <w:r w:rsidR="005B16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C1B3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091681" w:rsidRPr="00091681" w14:paraId="72F25661" w14:textId="77777777" w:rsidTr="00F54157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409DCB" w14:textId="717EF352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</w:t>
            </w:r>
            <w:r w:rsidR="00C512B8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зачисления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</w:t>
            </w:r>
          </w:p>
        </w:tc>
      </w:tr>
      <w:tr w:rsidR="00091681" w:rsidRPr="00091681" w14:paraId="3FB7DC0A" w14:textId="77777777" w:rsidTr="0071229F">
        <w:trPr>
          <w:trHeight w:val="736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ABB7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образовательное учреждение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13D" w14:textId="77777777" w:rsid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 w:rsidR="00C512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5A107BA6" w14:textId="51741387" w:rsidR="008C68DE" w:rsidRPr="008C68DE" w:rsidRDefault="008C68DE" w:rsidP="008C68DE">
            <w:pPr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6A1" w14:textId="14F846B7" w:rsidR="0019779D" w:rsidRDefault="00091681" w:rsidP="009248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Перечень документов, представляемых в качестве документов, подтверждающих регистрацию по месту жительства или пребывания, приведен в разделе «Сведения, запрашиваемые для постановки ребенка на учет, при регистрации заявления о восстановлении учетной записи в случае пропуска </w:t>
            </w:r>
          </w:p>
          <w:p w14:paraId="456465EC" w14:textId="38FFAFC9" w:rsidR="00091681" w:rsidRPr="00091681" w:rsidRDefault="00091681" w:rsidP="009248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срока зачисления в учреждение» настоящей 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7AD" w14:textId="77777777" w:rsidR="00091681" w:rsidRPr="00091681" w:rsidRDefault="00091681" w:rsidP="00924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2A2A1" w14:textId="77777777" w:rsidR="00091681" w:rsidRPr="00091681" w:rsidRDefault="00091681" w:rsidP="009248B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  <w:p w14:paraId="7AF5B89A" w14:textId="77777777" w:rsidR="00091681" w:rsidRPr="00091681" w:rsidRDefault="00091681" w:rsidP="009248B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091681" w:rsidRPr="00091681" w14:paraId="664EC626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B49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637" w14:textId="4FFF6831" w:rsidR="00091681" w:rsidRPr="00091681" w:rsidRDefault="00003340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 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</w:t>
            </w:r>
          </w:p>
          <w:p w14:paraId="6B7D2CBF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76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022B3F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1E082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091681" w:rsidRPr="00091681" w14:paraId="2A5F0082" w14:textId="77777777" w:rsidTr="0071229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15C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зачисления в учреждение детей-сирот, детей, оставшихся без попечения родителей) (при необходимости)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B3D" w14:textId="45BCDB61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 w:rsidR="000033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893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124E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A66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091681" w:rsidRPr="00091681" w14:paraId="461F2D67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2D2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29AD02BB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6D9" w14:textId="1B576CF6" w:rsidR="00091681" w:rsidRPr="00091681" w:rsidRDefault="00003340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BA8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A21A5E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A55ED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091681" w:rsidRPr="00091681" w14:paraId="59BB898A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D1F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CE5" w14:textId="55C2A556" w:rsidR="00091681" w:rsidRPr="00091681" w:rsidRDefault="00003340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6D7" w14:textId="01453DC1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  <w:r w:rsidR="009248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248B6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(справка действительна в течение указанного в ней срока)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24644B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85116" w14:textId="5A941A19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Федеральное государственное учреждение медико-социальной экспертизы </w:t>
            </w:r>
          </w:p>
        </w:tc>
      </w:tr>
      <w:tr w:rsidR="00091681" w:rsidRPr="00091681" w14:paraId="3D0D5BE5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717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7AD" w14:textId="1B921F49" w:rsidR="00091681" w:rsidRDefault="009248B6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  <w:p w14:paraId="0AB757A6" w14:textId="77777777" w:rsidR="003D0B3A" w:rsidRPr="003D0B3A" w:rsidRDefault="003D0B3A" w:rsidP="003D0B3A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151CCAC" w14:textId="0FDF75D0" w:rsidR="003D0B3A" w:rsidRPr="003D0B3A" w:rsidRDefault="003D0B3A" w:rsidP="003D0B3A">
            <w:pPr>
              <w:ind w:firstLine="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78A" w14:textId="77777777" w:rsidR="00D2503A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здравоохранения Российской Федерации от 03.07.2000 </w:t>
            </w:r>
          </w:p>
          <w:p w14:paraId="0A25A89F" w14:textId="13D11691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241 «Об утверждении «Медицинской карты ребенка для образовательных </w:t>
            </w:r>
            <w:r w:rsidR="0000334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учреждений» *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C28FD6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E7CD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091681" w:rsidRPr="00091681" w14:paraId="311B7250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16A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потребность в обучении в группе оздоровительной направленности </w:t>
            </w:r>
          </w:p>
          <w:p w14:paraId="2AF39317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(при необходимости)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C31" w14:textId="68FB3335" w:rsidR="00091681" w:rsidRPr="00091681" w:rsidRDefault="00003340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ADE8B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 </w:t>
            </w:r>
            <w:r w:rsidR="00296B6D"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необходимости зачисления в группу оздоровительной направленности</w:t>
            </w:r>
            <w:r w:rsid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582CB2" w14:textId="2F4530FD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копия*</w:t>
            </w:r>
            <w:r w:rsidR="005B16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79D54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091681" w:rsidRPr="00091681" w14:paraId="56813F51" w14:textId="77777777" w:rsidTr="00F54157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FD35E4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при регистрации заявления на смену учреждения, заявления на перевод в другое учреждение, </w:t>
            </w:r>
          </w:p>
          <w:p w14:paraId="0109229B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091681" w:rsidRPr="00091681" w14:paraId="459DB940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A4F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9C83" w14:textId="21E615F2" w:rsidR="00091681" w:rsidRPr="00091681" w:rsidRDefault="00003340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FD4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78015F" w14:textId="7A1CE299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296B6D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83B0" w14:textId="77777777" w:rsidR="00091681" w:rsidRPr="00091681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091681" w:rsidRPr="00091681" w14:paraId="2AB01D0F" w14:textId="77777777" w:rsidTr="0071229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C93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зачисления в учреждение детей-сирот, детей, оставшихся без попечения родителей) </w:t>
            </w:r>
          </w:p>
          <w:p w14:paraId="66FB8273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(при необходимости)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84B" w14:textId="1C84E462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 w:rsidR="000033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09D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B2E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CDF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091681" w:rsidRPr="00091681" w14:paraId="4CDC772B" w14:textId="77777777" w:rsidTr="0071229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0A4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Личное дело ребенка с описью содержащихся в нем документов </w:t>
            </w:r>
          </w:p>
          <w:p w14:paraId="59BA8566" w14:textId="77777777" w:rsidR="00091681" w:rsidRPr="00091681" w:rsidRDefault="00091681" w:rsidP="0009168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переводе в другое учреждение)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297" w14:textId="56C535F1" w:rsidR="00091681" w:rsidRPr="00091681" w:rsidRDefault="00003340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бразовательно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 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котором обучается ребенок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10FF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 с описью содержащихся в нем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B93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E12" w14:textId="77777777" w:rsidR="00091681" w:rsidRPr="00091681" w:rsidRDefault="00091681" w:rsidP="00091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Образовательное учреждение, в котором обучается ребенок</w:t>
            </w:r>
          </w:p>
        </w:tc>
      </w:tr>
      <w:tr w:rsidR="00091681" w:rsidRPr="00091681" w14:paraId="570E4978" w14:textId="77777777" w:rsidTr="00F54157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5E02F9" w14:textId="77777777" w:rsidR="003D0B3A" w:rsidRDefault="003D0B3A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2CD6FD" w14:textId="77777777" w:rsidR="005B1622" w:rsidRDefault="00091681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</w:t>
            </w:r>
            <w:r w:rsidR="00226CED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внутренних дел Российской Федерации от 10.12.2020 № 856 </w:t>
            </w:r>
            <w:r w:rsid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226CED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</w:t>
            </w:r>
          </w:p>
          <w:p w14:paraId="1E421817" w14:textId="77777777" w:rsidR="005B1622" w:rsidRDefault="00226CED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месту жительства, уведомления о прибытии иностранного гражданина или лица без гражданства в место пребывания, отметок </w:t>
            </w:r>
          </w:p>
          <w:p w14:paraId="4D76A6D9" w14:textId="77777777" w:rsidR="005B1622" w:rsidRDefault="00226CED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</w:t>
            </w:r>
          </w:p>
          <w:p w14:paraId="0D4CEBB1" w14:textId="68A2ED4E" w:rsidR="00226CED" w:rsidRDefault="00226CED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муниципальных услуг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».</w:t>
            </w:r>
          </w:p>
          <w:p w14:paraId="18B446D6" w14:textId="71EBE401" w:rsidR="00091681" w:rsidRPr="00091681" w:rsidRDefault="00226CED" w:rsidP="000916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  <w:r w:rsidR="00091681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действия документа составляет один год, если иное не указано в документе.</w:t>
            </w:r>
          </w:p>
        </w:tc>
      </w:tr>
    </w:tbl>
    <w:p w14:paraId="7BD3A00D" w14:textId="0C8E7EE0" w:rsidR="00A91424" w:rsidRPr="00A91424" w:rsidRDefault="00A91424" w:rsidP="003D0B3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sectPr w:rsidR="00A91424" w:rsidRPr="00A91424" w:rsidSect="008C68DE">
      <w:headerReference w:type="default" r:id="rId8"/>
      <w:footerReference w:type="default" r:id="rId9"/>
      <w:type w:val="continuous"/>
      <w:pgSz w:w="16838" w:h="11906" w:orient="landscape" w:code="9"/>
      <w:pgMar w:top="1701" w:right="1134" w:bottom="510" w:left="1134" w:header="709" w:footer="5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FC33A" w14:textId="77777777" w:rsidR="006579F5" w:rsidRDefault="006579F5">
      <w:pPr>
        <w:spacing w:after="0" w:line="240" w:lineRule="auto"/>
      </w:pPr>
      <w:r>
        <w:separator/>
      </w:r>
    </w:p>
  </w:endnote>
  <w:endnote w:type="continuationSeparator" w:id="0">
    <w:p w14:paraId="5D8BA881" w14:textId="77777777" w:rsidR="006579F5" w:rsidRDefault="0065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356307E" w:rsidR="00EF3C13" w:rsidRDefault="00131F2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E34C0FB" wp14:editId="340EF123">
              <wp:simplePos x="0" y="0"/>
              <wp:positionH relativeFrom="rightMargin">
                <wp:posOffset>172085</wp:posOffset>
              </wp:positionH>
              <wp:positionV relativeFrom="margin">
                <wp:posOffset>2729865</wp:posOffset>
              </wp:positionV>
              <wp:extent cx="352425" cy="295275"/>
              <wp:effectExtent l="0" t="0" r="9525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3524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C1FF3" w14:textId="7FCA489E" w:rsidR="00131F2A" w:rsidRPr="00131F2A" w:rsidRDefault="00131F2A" w:rsidP="00131F2A">
                          <w:pPr>
                            <w:rPr>
                              <w:rFonts w:ascii="Liberation Serif" w:hAnsi="Liberation Serif"/>
                            </w:rPr>
                          </w:pPr>
                          <w:r w:rsidRPr="00131F2A">
                            <w:rPr>
                              <w:rFonts w:ascii="Liberation Serif" w:hAnsi="Liberation Serif"/>
                            </w:rPr>
                            <w:fldChar w:fldCharType="begin"/>
                          </w:r>
                          <w:r w:rsidRPr="00131F2A">
                            <w:rPr>
                              <w:rFonts w:ascii="Liberation Serif" w:hAnsi="Liberation Serif"/>
                            </w:rPr>
                            <w:instrText>PAGE   \* MERGEFORMAT</w:instrText>
                          </w:r>
                          <w:r w:rsidRPr="00131F2A">
                            <w:rPr>
                              <w:rFonts w:ascii="Liberation Serif" w:hAnsi="Liberation Serif"/>
                            </w:rPr>
                            <w:fldChar w:fldCharType="separate"/>
                          </w:r>
                          <w:r w:rsidR="005065E2">
                            <w:rPr>
                              <w:rFonts w:ascii="Liberation Serif" w:hAnsi="Liberation Serif"/>
                              <w:noProof/>
                            </w:rPr>
                            <w:t>2</w:t>
                          </w:r>
                          <w:r w:rsidRPr="00131F2A">
                            <w:rPr>
                              <w:rFonts w:ascii="Liberation Serif" w:hAnsi="Liberation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4C0FB" id="Прямоугольник 5" o:spid="_x0000_s1028" style="position:absolute;margin-left:13.55pt;margin-top:214.95pt;width:27.75pt;height:23.2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" o:allowincell="f" stroked="f">
              <v:textbox style="layout-flow:vertical">
                <w:txbxContent>
                  <w:p w14:paraId="08DC1FF3" w14:textId="7FCA489E" w:rsidR="00131F2A" w:rsidRPr="00131F2A" w:rsidRDefault="00131F2A" w:rsidP="00131F2A">
                    <w:pPr>
                      <w:rPr>
                        <w:rFonts w:ascii="Liberation Serif" w:hAnsi="Liberation Serif"/>
                      </w:rPr>
                    </w:pPr>
                    <w:r w:rsidRPr="00131F2A">
                      <w:rPr>
                        <w:rFonts w:ascii="Liberation Serif" w:hAnsi="Liberation Serif"/>
                      </w:rPr>
                      <w:fldChar w:fldCharType="begin"/>
                    </w:r>
                    <w:r w:rsidRPr="00131F2A">
                      <w:rPr>
                        <w:rFonts w:ascii="Liberation Serif" w:hAnsi="Liberation Serif"/>
                      </w:rPr>
                      <w:instrText>PAGE   \* MERGEFORMAT</w:instrText>
                    </w:r>
                    <w:r w:rsidRPr="00131F2A">
                      <w:rPr>
                        <w:rFonts w:ascii="Liberation Serif" w:hAnsi="Liberation Serif"/>
                      </w:rPr>
                      <w:fldChar w:fldCharType="separate"/>
                    </w:r>
                    <w:r w:rsidR="005065E2">
                      <w:rPr>
                        <w:rFonts w:ascii="Liberation Serif" w:hAnsi="Liberation Serif"/>
                        <w:noProof/>
                      </w:rPr>
                      <w:t>2</w:t>
                    </w:r>
                    <w:r w:rsidRPr="00131F2A">
                      <w:rPr>
                        <w:rFonts w:ascii="Liberation Serif" w:hAnsi="Liberation Serif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4BD4E113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065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4BD4E113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065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F0B77" w14:textId="77777777" w:rsidR="006579F5" w:rsidRDefault="006579F5">
      <w:pPr>
        <w:spacing w:after="0" w:line="240" w:lineRule="auto"/>
      </w:pPr>
      <w:r>
        <w:separator/>
      </w:r>
    </w:p>
  </w:footnote>
  <w:footnote w:type="continuationSeparator" w:id="0">
    <w:p w14:paraId="5A5309E0" w14:textId="77777777" w:rsidR="006579F5" w:rsidRDefault="0065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49C846F0" w:rsidR="00167D6C" w:rsidRPr="00C94CE4" w:rsidRDefault="006579F5" w:rsidP="0002105E">
    <w:pPr>
      <w:pStyle w:val="a3"/>
      <w:tabs>
        <w:tab w:val="center" w:pos="4819"/>
        <w:tab w:val="left" w:pos="5624"/>
      </w:tabs>
      <w:jc w:val="center"/>
    </w:pPr>
    <w:sdt>
      <w:sdtPr>
        <w:id w:val="671304019"/>
        <w:docPartObj>
          <w:docPartGallery w:val="Page Numbers (Margins)"/>
          <w:docPartUnique/>
        </w:docPartObj>
      </w:sdtPr>
      <w:sdtEndPr/>
      <w:sdtContent/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7E37665" id="Прямоугольник 2" o:spid="_x0000_s1026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3D91BDA5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065E2" w:rsidRPr="005065E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7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FdvXu6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3D91BDA5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065E2" w:rsidRPr="005065E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742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0BA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1F2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26CED"/>
    <w:rsid w:val="002321F3"/>
    <w:rsid w:val="0023335E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2FB4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B06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0B3A"/>
    <w:rsid w:val="003D11F4"/>
    <w:rsid w:val="003D258E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27376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065E2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622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9F5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9F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627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0C89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8DE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48B6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274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1FA0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009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503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0C14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339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78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56B1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6F51-E786-4524-9174-55749114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</cp:revision>
  <cp:lastPrinted>2022-11-23T10:37:00Z</cp:lastPrinted>
  <dcterms:created xsi:type="dcterms:W3CDTF">2022-12-20T03:28:00Z</dcterms:created>
  <dcterms:modified xsi:type="dcterms:W3CDTF">2022-12-20T03:28:00Z</dcterms:modified>
</cp:coreProperties>
</file>