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47" w:rsidRDefault="004625D7">
      <w:pPr>
        <w:pStyle w:val="1"/>
      </w:pPr>
      <w:r>
        <w:t>Муниципальное бюджетное дошкольное образовательное</w:t>
      </w:r>
      <w:r>
        <w:rPr>
          <w:u w:val="none"/>
        </w:rPr>
        <w:t xml:space="preserve"> </w:t>
      </w:r>
      <w:r>
        <w:t xml:space="preserve">учреждение – детский </w:t>
      </w:r>
      <w:proofErr w:type="gramStart"/>
      <w:r>
        <w:t>сад</w:t>
      </w:r>
      <w:r w:rsidR="00C77EE2">
        <w:t xml:space="preserve">  компенсирующего</w:t>
      </w:r>
      <w:proofErr w:type="gramEnd"/>
      <w:r w:rsidR="00C77EE2">
        <w:t xml:space="preserve"> вида </w:t>
      </w:r>
      <w:r>
        <w:t xml:space="preserve"> № </w:t>
      </w:r>
      <w:r w:rsidR="00C77EE2">
        <w:t>244</w:t>
      </w:r>
      <w:r>
        <w:rPr>
          <w:u w:val="none"/>
        </w:rPr>
        <w:t xml:space="preserve"> </w:t>
      </w:r>
    </w:p>
    <w:p w:rsidR="00253147" w:rsidRDefault="004625D7">
      <w:pPr>
        <w:spacing w:after="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147" w:rsidRDefault="004625D7">
      <w:pPr>
        <w:spacing w:after="0"/>
        <w:ind w:left="10" w:right="4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№ 1 </w:t>
      </w:r>
    </w:p>
    <w:p w:rsidR="00253147" w:rsidRDefault="004625D7">
      <w:pPr>
        <w:spacing w:after="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3147" w:rsidRDefault="004625D7">
      <w:pPr>
        <w:spacing w:after="0"/>
        <w:ind w:left="23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53147" w:rsidRDefault="004625D7">
      <w:pPr>
        <w:spacing w:after="9"/>
        <w:ind w:left="21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147" w:rsidRDefault="004625D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3147" w:rsidRDefault="004625D7">
      <w:pPr>
        <w:spacing w:after="11" w:line="249" w:lineRule="auto"/>
        <w:ind w:left="1702" w:right="10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Комплексный план  </w:t>
      </w:r>
    </w:p>
    <w:p w:rsidR="00253147" w:rsidRDefault="004625D7">
      <w:pPr>
        <w:spacing w:after="11" w:line="249" w:lineRule="auto"/>
        <w:ind w:left="1702" w:right="91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контроля за санитарным состоянием территории и всех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помещений  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МБДОУ –детский сад </w:t>
      </w:r>
      <w:r w:rsidR="00C77EE2">
        <w:rPr>
          <w:rFonts w:ascii="Times New Roman" w:eastAsia="Times New Roman" w:hAnsi="Times New Roman" w:cs="Times New Roman"/>
          <w:b/>
          <w:sz w:val="24"/>
        </w:rPr>
        <w:t xml:space="preserve"> компенсирующего вида </w:t>
      </w:r>
      <w:r>
        <w:rPr>
          <w:rFonts w:ascii="Times New Roman" w:eastAsia="Times New Roman" w:hAnsi="Times New Roman" w:cs="Times New Roman"/>
          <w:b/>
          <w:sz w:val="24"/>
        </w:rPr>
        <w:t>№</w:t>
      </w:r>
      <w:r w:rsidR="00C77EE2">
        <w:rPr>
          <w:rFonts w:ascii="Times New Roman" w:eastAsia="Times New Roman" w:hAnsi="Times New Roman" w:cs="Times New Roman"/>
          <w:b/>
          <w:sz w:val="24"/>
        </w:rPr>
        <w:t>244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147" w:rsidRDefault="004625D7">
      <w:pPr>
        <w:spacing w:after="0"/>
        <w:ind w:left="722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10291" w:type="dxa"/>
        <w:tblInd w:w="-122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0"/>
        <w:gridCol w:w="2588"/>
        <w:gridCol w:w="4426"/>
        <w:gridCol w:w="2797"/>
      </w:tblGrid>
      <w:tr w:rsidR="00253147">
        <w:trPr>
          <w:trHeight w:val="5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253147" w:rsidRDefault="004625D7">
            <w:pPr>
              <w:ind w:right="11"/>
              <w:jc w:val="center"/>
            </w:pP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47" w:rsidRDefault="004625D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Объект контроля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912" w:right="9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Кратность контроля и сроки исполнения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лица </w:t>
            </w:r>
          </w:p>
          <w:p w:rsidR="00253147" w:rsidRDefault="004625D7">
            <w:pPr>
              <w:ind w:right="7"/>
              <w:jc w:val="center"/>
            </w:pPr>
            <w:r>
              <w:t xml:space="preserve"> </w:t>
            </w:r>
          </w:p>
        </w:tc>
      </w:tr>
      <w:tr w:rsidR="00253147">
        <w:trPr>
          <w:trHeight w:val="2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t xml:space="preserve"> </w:t>
            </w:r>
          </w:p>
        </w:tc>
      </w:tr>
      <w:tr w:rsidR="00253147" w:rsidTr="00C77EE2">
        <w:trPr>
          <w:trHeight w:val="8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3147" w:rsidRDefault="004625D7">
            <w:pPr>
              <w:ind w:left="21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Санитарные требования к участку МБДОУ </w:t>
            </w:r>
          </w:p>
          <w:p w:rsidR="00253147" w:rsidRDefault="004625D7">
            <w:pPr>
              <w:ind w:right="493"/>
              <w:jc w:val="center"/>
            </w:pPr>
            <w:r>
              <w:t xml:space="preserve"> </w:t>
            </w:r>
          </w:p>
        </w:tc>
      </w:tr>
      <w:tr w:rsidR="00253147">
        <w:trPr>
          <w:trHeight w:val="19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участка, пешеходных дорожек, освещения территории, озеленение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after="47" w:line="238" w:lineRule="auto"/>
            </w:pPr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Ежедневный контроль за санитарным состоянием территории. </w:t>
            </w:r>
          </w:p>
          <w:p w:rsidR="00253147" w:rsidRDefault="004625D7" w:rsidP="00C77EE2">
            <w:pPr>
              <w:spacing w:line="258" w:lineRule="auto"/>
            </w:pPr>
            <w:r w:rsidRPr="00C77EE2">
              <w:rPr>
                <w:rFonts w:ascii="Times New Roman" w:eastAsia="Times New Roman" w:hAnsi="Times New Roman" w:cs="Times New Roman"/>
                <w:sz w:val="24"/>
              </w:rPr>
              <w:t>Дезинс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екция, дератизация </w:t>
            </w:r>
            <w:proofErr w:type="gramStart"/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помещений;  </w:t>
            </w:r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Освещение территории, техническое обслуживание; </w:t>
            </w:r>
          </w:p>
          <w:p w:rsidR="00253147" w:rsidRDefault="004625D7" w:rsidP="00C77EE2"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EE2">
              <w:rPr>
                <w:rFonts w:ascii="Times New Roman" w:eastAsia="Times New Roman" w:hAnsi="Times New Roman" w:cs="Times New Roman"/>
                <w:sz w:val="24"/>
              </w:rPr>
              <w:t>Акарицидная</w:t>
            </w:r>
            <w:proofErr w:type="spellEnd"/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 обработка территории 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C77EE2">
              <w:rPr>
                <w:rFonts w:ascii="Times New Roman" w:eastAsia="Times New Roman" w:hAnsi="Times New Roman" w:cs="Times New Roman"/>
                <w:sz w:val="24"/>
              </w:rPr>
              <w:t xml:space="preserve"> раз в год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253147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4625D7">
            <w:pPr>
              <w:ind w:right="7"/>
              <w:jc w:val="center"/>
            </w:pPr>
            <w:r>
              <w:t xml:space="preserve"> </w:t>
            </w:r>
          </w:p>
        </w:tc>
      </w:tr>
      <w:tr w:rsidR="00C77EE2">
        <w:trPr>
          <w:trHeight w:val="81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групповых участков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контроль за санитарным состоянием групповых участков.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C77EE2" w:rsidRPr="00E210CC" w:rsidRDefault="00C77EE2" w:rsidP="00C77EE2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77EE2">
        <w:trPr>
          <w:trHeight w:val="13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хозяйственной зоны: очистка контейнеров, площадки, вывоз мусора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контроль за санитарным состоянием хозяйственной площадки. Вывоз ТБО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C77EE2" w:rsidRPr="00E210CC" w:rsidRDefault="00C77EE2" w:rsidP="00C77EE2">
            <w:pPr>
              <w:spacing w:line="235" w:lineRule="auto"/>
              <w:jc w:val="both"/>
            </w:pPr>
          </w:p>
        </w:tc>
      </w:tr>
      <w:tr w:rsidR="00C77EE2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ind w:right="3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Замена песка в песочницах, на игровых площадках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Полная смена песка 1 раз в год (весна)  при наличии эпидемиологических показаний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C77EE2" w:rsidRPr="00E210CC" w:rsidRDefault="00C77EE2" w:rsidP="00C77EE2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77EE2">
        <w:trPr>
          <w:trHeight w:val="24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Исследование песка в теплое время года на степень биологического загрязнения </w:t>
            </w:r>
          </w:p>
          <w:p w:rsidR="00C77EE2" w:rsidRDefault="00C77EE2" w:rsidP="00C77EE2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>(микробиологические показатели, на наличие яиц гельминтов)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r>
              <w:rPr>
                <w:rFonts w:ascii="Times New Roman" w:eastAsia="Times New Roman" w:hAnsi="Times New Roman" w:cs="Times New Roman"/>
                <w:sz w:val="24"/>
              </w:rPr>
              <w:t xml:space="preserve"> 1 раз в год в теплое время года (по договору)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C77EE2" w:rsidRPr="00E210CC" w:rsidRDefault="00C77EE2" w:rsidP="00C77EE2">
            <w:pPr>
              <w:spacing w:line="235" w:lineRule="auto"/>
              <w:jc w:val="both"/>
            </w:pPr>
          </w:p>
        </w:tc>
      </w:tr>
      <w:tr w:rsidR="00253147" w:rsidTr="00C77EE2">
        <w:trPr>
          <w:trHeight w:val="8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93"/>
              <w:jc w:val="center"/>
            </w:pPr>
            <w:r>
              <w:t xml:space="preserve"> </w:t>
            </w:r>
          </w:p>
          <w:p w:rsidR="00253147" w:rsidRDefault="004625D7">
            <w:pPr>
              <w:ind w:left="6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Санитарные требования к санитарно- техническому состоянию здания </w:t>
            </w:r>
          </w:p>
          <w:p w:rsidR="00253147" w:rsidRDefault="004625D7">
            <w:pPr>
              <w:ind w:right="493"/>
              <w:jc w:val="center"/>
            </w:pPr>
            <w:r>
              <w:t xml:space="preserve"> </w:t>
            </w:r>
          </w:p>
        </w:tc>
      </w:tr>
      <w:tr w:rsidR="00253147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Наполняемость групп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комплектование списочного состава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групп в соответствии с требованиями СанПиН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МБДОУ</w:t>
            </w:r>
            <w:r>
              <w:t xml:space="preserve"> </w:t>
            </w:r>
          </w:p>
        </w:tc>
      </w:tr>
      <w:tr w:rsidR="00253147">
        <w:trPr>
          <w:trHeight w:val="111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подвальных помещений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12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контроль: - дезинсекции и дератизации подвальных помещений; - функционирования системы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</w:tbl>
    <w:p w:rsidR="00253147" w:rsidRDefault="00253147">
      <w:pPr>
        <w:spacing w:after="0"/>
        <w:ind w:left="-1133" w:right="101"/>
      </w:pPr>
    </w:p>
    <w:tbl>
      <w:tblPr>
        <w:tblStyle w:val="TableGrid"/>
        <w:tblW w:w="10291" w:type="dxa"/>
        <w:tblInd w:w="-122" w:type="dxa"/>
        <w:tblCellMar>
          <w:top w:w="2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80"/>
        <w:gridCol w:w="2588"/>
        <w:gridCol w:w="4426"/>
        <w:gridCol w:w="2797"/>
      </w:tblGrid>
      <w:tr w:rsidR="00253147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теплоснабжения;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- функционирования систем водоснабжения, канализации 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</w:tr>
      <w:tr w:rsidR="00253147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Состояние кровли, фасада здания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контроль. При необходимости – заявка на ремонтные работы в течение 1 дня.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16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Внутренняя отделка помещений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  <w:ind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период проведения капитального и текущего ремонта в качестве внутренней отделки применяются только материалы, имеющие сертификат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использования в детских учреждениях.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24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  <w:ind w:right="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теплового режима в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МБДОУ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46" w:lineRule="auto"/>
              <w:ind w:right="3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 функционирования системы теплоснабжения, при неисправности - устранение в течение суток.  Промывка отопительной системы (июль-август). </w:t>
            </w:r>
          </w:p>
          <w:p w:rsidR="00253147" w:rsidRDefault="004625D7">
            <w:pPr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ревизии системы теплоснабжения перед началом учебного года с составлением акта.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249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воздушного режима в МБДОУ. Система вентиляции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54" w:lineRule="auto"/>
              <w:ind w:right="1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 функционирования системы вентиляции: приточно-вытяжная вентиляция пищеблока,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прачечной,  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неисправности - устранение в течение суток. </w:t>
            </w:r>
          </w:p>
          <w:p w:rsidR="00253147" w:rsidRDefault="004625D7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ревизии системы вентиляции перед началом учебного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года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составлением акта.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22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Микроклимат, температура и относительная влажность воздуха в помещениях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Ежемесячный контроль: </w:t>
            </w:r>
          </w:p>
          <w:p w:rsidR="00253147" w:rsidRDefault="004625D7">
            <w:pPr>
              <w:numPr>
                <w:ilvl w:val="0"/>
                <w:numId w:val="1"/>
              </w:num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графика проветривания помещений; </w:t>
            </w:r>
          </w:p>
          <w:p w:rsidR="00253147" w:rsidRDefault="004625D7">
            <w:pPr>
              <w:numPr>
                <w:ilvl w:val="0"/>
                <w:numId w:val="1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температурного режима в помещениях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согласно СанПиН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Исследование микроклимата групповых и других помещений 1 раз в год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96"/>
              <w:jc w:val="both"/>
            </w:pPr>
          </w:p>
        </w:tc>
      </w:tr>
      <w:tr w:rsidR="00253147">
        <w:trPr>
          <w:trHeight w:val="387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систем водоснабжения, канализации, 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сантехприборов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 функционирования системы водоснабжения, канализации,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сантехприборов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при неисправности - устранение в течение суток. </w:t>
            </w:r>
          </w:p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Промывка и хлорирование системы водоснабжения (после возникновения аварийной ситуации с отключением системы, после капитального ремонта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заменой труб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:rsidR="00253147" w:rsidRDefault="004625D7" w:rsidP="00C77EE2">
            <w:r>
              <w:rPr>
                <w:rFonts w:ascii="Times New Roman" w:eastAsia="Times New Roman" w:hAnsi="Times New Roman" w:cs="Times New Roman"/>
                <w:sz w:val="24"/>
              </w:rPr>
              <w:t>Проведение ревизии системы водоснабжения, канализации перед началом учебного года с составлением акта.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5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Питьевая вода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качеством воды для питьевого режима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jc w:val="center"/>
            </w:pPr>
          </w:p>
        </w:tc>
      </w:tr>
    </w:tbl>
    <w:p w:rsidR="00253147" w:rsidRDefault="00253147">
      <w:pPr>
        <w:spacing w:after="0"/>
        <w:ind w:left="-1133" w:right="101"/>
      </w:pPr>
    </w:p>
    <w:tbl>
      <w:tblPr>
        <w:tblStyle w:val="TableGrid"/>
        <w:tblW w:w="10291" w:type="dxa"/>
        <w:tblInd w:w="-122" w:type="dxa"/>
        <w:tblCellMar>
          <w:top w:w="15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88"/>
        <w:gridCol w:w="4426"/>
        <w:gridCol w:w="2797"/>
      </w:tblGrid>
      <w:tr w:rsidR="00253147">
        <w:trPr>
          <w:trHeight w:val="16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(котлы, чайники, чашки для питьевого режима).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Ежегодное исследование питьевой воды по микробиологическим и санитарно-химическим показателям (2 раза в год)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>
            <w:pPr>
              <w:ind w:right="31"/>
              <w:jc w:val="center"/>
            </w:pPr>
          </w:p>
        </w:tc>
      </w:tr>
      <w:tr w:rsidR="00253147">
        <w:trPr>
          <w:trHeight w:val="359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Естественное и искусственное освещение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line="246" w:lineRule="auto"/>
              <w:ind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 за у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ровнем освещенности помещений.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Регулярное техническое обслуживание электрически сетей, световой аппаратуры с заменой перегоревших ламп. </w:t>
            </w:r>
          </w:p>
          <w:p w:rsidR="00253147" w:rsidRDefault="004625D7" w:rsidP="00C77EE2">
            <w:pPr>
              <w:spacing w:line="238" w:lineRule="auto"/>
              <w:ind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Чистка оконных стекол (не реже двух раз в год). </w:t>
            </w:r>
          </w:p>
          <w:p w:rsidR="00253147" w:rsidRDefault="004625D7" w:rsidP="00C77EE2">
            <w:pPr>
              <w:ind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Замеры уровня искусственной и естественной освещенности в групповых и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 других помещениях (1 раз в год).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823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10"/>
              <w:jc w:val="center"/>
            </w:pPr>
            <w:r>
              <w:t xml:space="preserve"> </w:t>
            </w:r>
          </w:p>
          <w:p w:rsidR="00253147" w:rsidRDefault="004625D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Состояние оборудования помещений для работы с детьми </w:t>
            </w:r>
          </w:p>
          <w:p w:rsidR="00253147" w:rsidRDefault="004625D7">
            <w:pPr>
              <w:ind w:left="10"/>
              <w:jc w:val="center"/>
            </w:pPr>
            <w:r>
              <w:t xml:space="preserve"> </w:t>
            </w:r>
          </w:p>
        </w:tc>
      </w:tr>
      <w:tr w:rsidR="00253147">
        <w:trPr>
          <w:trHeight w:val="19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Детская мебель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C77EE2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●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Контроль 2 раза в год после проведения антропометрических обследований детей: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размеры детской мебели должны соответствовать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-возрастным особенностям детей, иметь соответствующую маркировку.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4625D7" w:rsidP="00855720">
            <w:pPr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заведующего  </w:t>
            </w:r>
          </w:p>
        </w:tc>
      </w:tr>
      <w:tr w:rsidR="00253147">
        <w:trPr>
          <w:trHeight w:val="41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игрушек, их обработка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 за состоянием и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грушек, игрового оборудования.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Ежедневное мытье игрушек (2 раза в день) </w:t>
            </w:r>
          </w:p>
          <w:p w:rsidR="00253147" w:rsidRDefault="004625D7" w:rsidP="00C77EE2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Мытье новых игрушек после получения согласно требованиям СанПиН. </w:t>
            </w:r>
          </w:p>
          <w:p w:rsidR="00253147" w:rsidRDefault="004625D7" w:rsidP="00C77EE2">
            <w:pPr>
              <w:spacing w:line="23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Недопускание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мягких игрушек в групповых помещениях. </w:t>
            </w:r>
          </w:p>
          <w:p w:rsidR="00253147" w:rsidRDefault="004625D7" w:rsidP="00C77EE2">
            <w:r>
              <w:rPr>
                <w:rFonts w:ascii="Times New Roman" w:eastAsia="Times New Roman" w:hAnsi="Times New Roman" w:cs="Times New Roman"/>
                <w:sz w:val="24"/>
              </w:rPr>
              <w:t>В случае поломки игрушки срочно изымаются из детского пользования. Исключить из детского пользования игрушки, не имеющие сертификата соответствия и с различными повреждениями.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4625D7" w:rsidP="00855720">
            <w:pPr>
              <w:ind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заведующего  </w:t>
            </w:r>
          </w:p>
        </w:tc>
      </w:tr>
      <w:tr w:rsidR="00253147">
        <w:trPr>
          <w:trHeight w:val="13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ковровых изделий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санитарным состоянием ковровых изделий. </w:t>
            </w:r>
          </w:p>
          <w:p w:rsidR="00253147" w:rsidRDefault="004625D7" w:rsidP="00C77EE2">
            <w:r>
              <w:rPr>
                <w:rFonts w:ascii="Times New Roman" w:eastAsia="Times New Roman" w:hAnsi="Times New Roman" w:cs="Times New Roman"/>
                <w:sz w:val="24"/>
              </w:rPr>
              <w:t>Обработка ковров не реже 1 раза в год в теплое время года.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13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Постельное белье, салфетки, полотенца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визуальный контроль за состоянием постельного белья, салфеток, полотенец; по мере загрязнения – подлежат немедленной замене.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</w:tbl>
    <w:p w:rsidR="00253147" w:rsidRDefault="00253147">
      <w:pPr>
        <w:spacing w:after="0"/>
        <w:ind w:left="-1133" w:right="101"/>
      </w:pPr>
    </w:p>
    <w:tbl>
      <w:tblPr>
        <w:tblStyle w:val="TableGrid"/>
        <w:tblW w:w="10291" w:type="dxa"/>
        <w:tblInd w:w="-122" w:type="dxa"/>
        <w:tblCellMar>
          <w:top w:w="1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80"/>
        <w:gridCol w:w="2588"/>
        <w:gridCol w:w="4426"/>
        <w:gridCol w:w="2797"/>
      </w:tblGrid>
      <w:tr w:rsidR="00253147">
        <w:trPr>
          <w:trHeight w:val="8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Замена постельного белья по графику.  Замена полотенец, салфеток (после каждого приема пищи).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</w:tr>
      <w:tr w:rsidR="00253147">
        <w:trPr>
          <w:trHeight w:val="24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Состояние оборудования спортивных и музыкальных залов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line="238" w:lineRule="auto"/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состоянием оборудования музыкального и физкультурного залов; при неисправности оборудования – немедленное удаление из пользования и ремонт. </w:t>
            </w:r>
          </w:p>
          <w:p w:rsidR="00253147" w:rsidRDefault="004625D7" w:rsidP="00C77EE2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Испытание спортивного оборудования с составлением акта (1 раз в год перед началом учебного года).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4625D7" w:rsidP="00855720">
            <w:pPr>
              <w:spacing w:line="238" w:lineRule="auto"/>
              <w:ind w:righ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заведующего  </w:t>
            </w:r>
            <w:r>
              <w:t xml:space="preserve"> </w:t>
            </w:r>
          </w:p>
          <w:p w:rsidR="00253147" w:rsidRDefault="004625D7">
            <w:pPr>
              <w:ind w:left="1"/>
              <w:jc w:val="center"/>
            </w:pPr>
            <w:r>
              <w:t xml:space="preserve"> </w:t>
            </w:r>
          </w:p>
        </w:tc>
      </w:tr>
      <w:tr w:rsidR="00253147">
        <w:trPr>
          <w:trHeight w:val="83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  <w:p w:rsidR="00253147" w:rsidRDefault="004625D7">
            <w:pPr>
              <w:ind w:left="18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Состояние помещений и оборудования пищеблока </w:t>
            </w:r>
          </w:p>
          <w:p w:rsidR="00253147" w:rsidRDefault="004625D7">
            <w:pPr>
              <w:ind w:right="4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53147">
        <w:trPr>
          <w:trHeight w:val="27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 труда работников и состояние производственной среды пищеблока 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C77EE2">
            <w:pPr>
              <w:spacing w:after="1" w:line="238" w:lineRule="auto"/>
              <w:ind w:right="6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соблюдением требований охраны труда на пищеблоке. </w:t>
            </w:r>
          </w:p>
          <w:p w:rsidR="00253147" w:rsidRDefault="004625D7" w:rsidP="00C77EE2">
            <w:pPr>
              <w:spacing w:after="23" w:line="257" w:lineRule="auto"/>
              <w:ind w:right="6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 за функционированием: - системы вентиляции; </w:t>
            </w:r>
          </w:p>
          <w:p w:rsidR="00253147" w:rsidRDefault="004625D7">
            <w:pPr>
              <w:numPr>
                <w:ilvl w:val="0"/>
                <w:numId w:val="8"/>
              </w:numPr>
              <w:spacing w:after="3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приточно-вытяжная вентиляция пищеблока;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253147" w:rsidRDefault="004625D7">
            <w:pPr>
              <w:numPr>
                <w:ilvl w:val="0"/>
                <w:numId w:val="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системы водоснабжения, канализации,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сантехприборов</w:t>
            </w:r>
            <w:proofErr w:type="spellEnd"/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C77EE2" w:rsidP="00C77EE2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овар; 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4625D7">
            <w:pPr>
              <w:ind w:left="1"/>
              <w:jc w:val="center"/>
            </w:pPr>
            <w:r>
              <w:t xml:space="preserve"> </w:t>
            </w:r>
          </w:p>
        </w:tc>
      </w:tr>
      <w:tr w:rsidR="00253147">
        <w:trPr>
          <w:trHeight w:val="16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пищеблока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визуальный контроль за са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нитарным состоянием пищеблока.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Исследование на наличие кишечной палочки, других инфекционных возбудителей (смывы) по эпидемиологическим показаниям. 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</w:tc>
      </w:tr>
      <w:tr w:rsidR="00253147">
        <w:trPr>
          <w:trHeight w:val="22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Состояние технологического и холодильного оборудования на пищеблоке, техническая исправность оборудования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Контроль за состоянием и функционированием технологического оборудования на пищеблоке; при неисправности - устранение в течение суток.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C77EE2" w:rsidP="00C77EE2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П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овар; 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C77EE2" w:rsidRDefault="00C77EE2" w:rsidP="00C77EE2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1"/>
              <w:jc w:val="center"/>
            </w:pPr>
          </w:p>
        </w:tc>
      </w:tr>
      <w:tr w:rsidR="00253147">
        <w:trPr>
          <w:trHeight w:val="166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Маркировка оборудования, разделочного и уборочного инвентаря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визуальный контроль за наличием и состоянием маркировки разде</w:t>
            </w:r>
            <w:r w:rsidR="00C77EE2">
              <w:rPr>
                <w:rFonts w:ascii="Times New Roman" w:eastAsia="Times New Roman" w:hAnsi="Times New Roman" w:cs="Times New Roman"/>
                <w:sz w:val="24"/>
              </w:rPr>
              <w:t xml:space="preserve">лочного и уборочного </w:t>
            </w:r>
            <w:proofErr w:type="spellStart"/>
            <w:proofErr w:type="gramStart"/>
            <w:r w:rsidR="00C77EE2">
              <w:rPr>
                <w:rFonts w:ascii="Times New Roman" w:eastAsia="Times New Roman" w:hAnsi="Times New Roman" w:cs="Times New Roman"/>
                <w:sz w:val="24"/>
              </w:rPr>
              <w:t>инвентаря.</w:t>
            </w:r>
            <w:r>
              <w:rPr>
                <w:rFonts w:ascii="Times New Roman" w:eastAsia="Times New Roman" w:hAnsi="Times New Roman" w:cs="Times New Roman"/>
                <w:sz w:val="24"/>
              </w:rPr>
              <w:t>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маркировки (не реже 1 раза в месяц); при повреждении маркировки - немедленное обновление.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C77EE2" w:rsidP="00C77EE2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овар </w:t>
            </w:r>
          </w:p>
          <w:p w:rsidR="00253147" w:rsidRDefault="00253147">
            <w:pPr>
              <w:ind w:right="47"/>
              <w:jc w:val="center"/>
            </w:pPr>
          </w:p>
        </w:tc>
      </w:tr>
      <w:tr w:rsidR="00253147">
        <w:trPr>
          <w:trHeight w:val="111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Проверка температуры воздуха внутри холодильных камер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визуальный контроль за температурным режимом внутри холодильных камер.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овар; </w:t>
            </w:r>
          </w:p>
          <w:p w:rsidR="00253147" w:rsidRDefault="004625D7" w:rsidP="0085572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Кладовщик </w:t>
            </w:r>
          </w:p>
          <w:p w:rsidR="00253147" w:rsidRDefault="00253147">
            <w:pPr>
              <w:ind w:right="50"/>
              <w:jc w:val="center"/>
            </w:pPr>
          </w:p>
        </w:tc>
      </w:tr>
      <w:tr w:rsidR="00253147">
        <w:trPr>
          <w:trHeight w:val="8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  <w:p w:rsidR="00253147" w:rsidRDefault="004625D7">
            <w:pPr>
              <w:ind w:left="18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Состояние помещений и оборудования прачечной </w:t>
            </w:r>
          </w:p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</w:tc>
      </w:tr>
      <w:tr w:rsidR="00253147">
        <w:trPr>
          <w:trHeight w:val="5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 труда работников и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соблюдением требований охраны труда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jc w:val="center"/>
            </w:pPr>
          </w:p>
        </w:tc>
      </w:tr>
    </w:tbl>
    <w:p w:rsidR="00253147" w:rsidRDefault="00253147">
      <w:pPr>
        <w:spacing w:after="0"/>
        <w:ind w:left="-1133" w:right="101"/>
      </w:pPr>
    </w:p>
    <w:tbl>
      <w:tblPr>
        <w:tblStyle w:val="TableGrid"/>
        <w:tblW w:w="10291" w:type="dxa"/>
        <w:tblInd w:w="-122" w:type="dxa"/>
        <w:tblCellMar>
          <w:top w:w="1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80"/>
        <w:gridCol w:w="2588"/>
        <w:gridCol w:w="4426"/>
        <w:gridCol w:w="2797"/>
      </w:tblGrid>
      <w:tr w:rsidR="00253147">
        <w:trPr>
          <w:trHeight w:val="22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состояние производственной среды прачечной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>
            <w:pPr>
              <w:spacing w:after="31" w:line="251" w:lineRule="auto"/>
              <w:ind w:right="13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прачечной и гладильной. 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 Ежемесячный контроль за функционированием: - системы вентиляции; </w:t>
            </w:r>
          </w:p>
          <w:p w:rsidR="00253147" w:rsidRDefault="004625D7">
            <w:pPr>
              <w:numPr>
                <w:ilvl w:val="0"/>
                <w:numId w:val="9"/>
              </w:numPr>
              <w:spacing w:after="3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приточно-вытяжная вентиляция пищеблока; </w:t>
            </w:r>
          </w:p>
          <w:p w:rsidR="00253147" w:rsidRDefault="004625D7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системы водоснабжения, канализации,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сантехприборов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3147" w:rsidRDefault="00253147">
            <w:pPr>
              <w:ind w:right="45"/>
              <w:jc w:val="center"/>
            </w:pPr>
          </w:p>
        </w:tc>
      </w:tr>
      <w:tr w:rsidR="00253147">
        <w:trPr>
          <w:trHeight w:val="56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Санитарное состояние прачечной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Ежедневный визуальный контроль за санитарным состоянием прачечной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</w:pPr>
            <w:r>
              <w:t>З</w:t>
            </w:r>
            <w:r w:rsidR="004625D7">
              <w:t xml:space="preserve">аведующий </w:t>
            </w:r>
          </w:p>
        </w:tc>
      </w:tr>
      <w:tr w:rsidR="00253147">
        <w:trPr>
          <w:trHeight w:val="19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Состояние технологического оборудования прачечной, техническая исправность оборудования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Контроль за состоянием и функционированием технологического оборудования прачечной; при неисправности - устранение в течение суток.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left="547" w:hanging="367"/>
              <w:jc w:val="both"/>
            </w:pPr>
          </w:p>
        </w:tc>
      </w:tr>
      <w:tr w:rsidR="00253147">
        <w:trPr>
          <w:trHeight w:val="8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  <w:p w:rsidR="00253147" w:rsidRDefault="004625D7">
            <w:pPr>
              <w:ind w:left="20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Состояние оборудования медицинского блока </w:t>
            </w:r>
          </w:p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</w:tc>
      </w:tr>
      <w:tr w:rsidR="00253147">
        <w:trPr>
          <w:trHeight w:val="22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Оборудование медицинского блока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визуальный контроль за санитарным состоянием процедурного </w:t>
            </w:r>
          </w:p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кабинета; ежедневная уборка,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кварцевание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53147" w:rsidRDefault="004625D7" w:rsidP="00855720">
            <w:pPr>
              <w:ind w:right="605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Исследование материала на стерильность (1 раз в два дня).  Ежедневный контроль за работой бактерицидных ламп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мед. сестра </w:t>
            </w:r>
          </w:p>
          <w:p w:rsidR="00253147" w:rsidRDefault="004625D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3147" w:rsidRDefault="004625D7">
            <w:pPr>
              <w:ind w:left="1"/>
              <w:jc w:val="center"/>
            </w:pPr>
            <w:r>
              <w:t xml:space="preserve"> </w:t>
            </w:r>
          </w:p>
        </w:tc>
      </w:tr>
      <w:tr w:rsidR="00253147">
        <w:trPr>
          <w:trHeight w:val="8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Проверка температуры воздуха внутри холодильных камер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визуальный контроль за температурным режимом внутри холодильных камер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14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мед. сестра </w:t>
            </w:r>
          </w:p>
          <w:p w:rsidR="00253147" w:rsidRDefault="004625D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53147">
        <w:trPr>
          <w:trHeight w:val="13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Медикаментозные средства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Ежемесячный контроль за сроком годности медикаментозных препаратов, шприцев. </w:t>
            </w:r>
          </w:p>
          <w:p w:rsidR="00253147" w:rsidRDefault="004625D7" w:rsidP="00855720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пополнение медицинских аптечек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14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мед. сестра </w:t>
            </w:r>
          </w:p>
          <w:p w:rsidR="00253147" w:rsidRDefault="004625D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53147">
        <w:trPr>
          <w:trHeight w:val="8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  <w:p w:rsidR="00253147" w:rsidRDefault="004625D7">
            <w:pPr>
              <w:ind w:left="6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Санитарные требования к организации режима дня и учебных занятий </w:t>
            </w:r>
          </w:p>
          <w:p w:rsidR="00253147" w:rsidRDefault="004625D7">
            <w:pPr>
              <w:ind w:right="485"/>
              <w:jc w:val="center"/>
            </w:pPr>
            <w:r>
              <w:t xml:space="preserve"> </w:t>
            </w:r>
          </w:p>
        </w:tc>
      </w:tr>
      <w:tr w:rsidR="00253147">
        <w:trPr>
          <w:trHeight w:val="19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Режим дня и расписания занятий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режима дня и сетки непосредственно образовательной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согласно требованиям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СанПиН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 за соблюдением режима и сетки непосредственно образовательной деятельности.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4625D7" w:rsidP="00855720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заведующего </w:t>
            </w:r>
          </w:p>
        </w:tc>
      </w:tr>
      <w:tr w:rsidR="00253147">
        <w:trPr>
          <w:trHeight w:val="19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Требования к организации физического воспитания</w:t>
            </w:r>
            <w: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расписаний физкультурных занятий утренней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гимнастики согласно требованиям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СанПиН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Медико-педагогический контроль за проведением физкультурных занятий утренней гимнастики.</w:t>
            </w:r>
            <w: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855720" w:rsidP="00855720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заведующего</w:t>
            </w:r>
          </w:p>
          <w:p w:rsidR="00253147" w:rsidRDefault="004625D7">
            <w:pPr>
              <w:ind w:left="1"/>
              <w:jc w:val="center"/>
            </w:pPr>
            <w:r>
              <w:t xml:space="preserve"> </w:t>
            </w:r>
          </w:p>
        </w:tc>
      </w:tr>
      <w:tr w:rsidR="00253147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мероприятий по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4625D7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253147" w:rsidRDefault="00855720" w:rsidP="0085572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заведующего</w:t>
            </w:r>
          </w:p>
        </w:tc>
      </w:tr>
    </w:tbl>
    <w:p w:rsidR="00253147" w:rsidRDefault="00253147">
      <w:pPr>
        <w:spacing w:after="0"/>
        <w:ind w:left="-1133" w:right="101"/>
      </w:pPr>
    </w:p>
    <w:tbl>
      <w:tblPr>
        <w:tblStyle w:val="TableGrid"/>
        <w:tblW w:w="10291" w:type="dxa"/>
        <w:tblInd w:w="-122" w:type="dxa"/>
        <w:tblCellMar>
          <w:top w:w="1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5"/>
        <w:gridCol w:w="3509"/>
        <w:gridCol w:w="3729"/>
        <w:gridCol w:w="2598"/>
      </w:tblGrid>
      <w:tr w:rsidR="00253147" w:rsidTr="00855720">
        <w:trPr>
          <w:trHeight w:val="16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по закаливанию и оздоровлению детей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закаливанию и оздоровлению детей согласно требованиям СанПиН  Медико-педагогический контроль за организацией и проведением мероприятий по закаливанию и оздоровлению детей 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253147">
            <w:pPr>
              <w:ind w:left="9"/>
              <w:jc w:val="center"/>
            </w:pPr>
          </w:p>
        </w:tc>
      </w:tr>
      <w:tr w:rsidR="00253147">
        <w:trPr>
          <w:trHeight w:val="823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3"/>
              <w:jc w:val="center"/>
            </w:pPr>
            <w:r>
              <w:t xml:space="preserve"> </w:t>
            </w:r>
          </w:p>
          <w:p w:rsidR="00253147" w:rsidRDefault="004625D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Санитарные требования к организации питания воспитанников </w:t>
            </w:r>
          </w:p>
          <w:p w:rsidR="00253147" w:rsidRDefault="004625D7">
            <w:pPr>
              <w:ind w:left="3"/>
              <w:jc w:val="center"/>
            </w:pPr>
            <w:r>
              <w:t xml:space="preserve"> </w:t>
            </w:r>
          </w:p>
        </w:tc>
      </w:tr>
      <w:tr w:rsidR="00253147" w:rsidTr="00855720">
        <w:trPr>
          <w:trHeight w:val="83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согласованного перспективного меню 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полугодие в соответствии с сезоном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овар; </w:t>
            </w:r>
          </w:p>
          <w:p w:rsidR="00253147" w:rsidRDefault="004625D7" w:rsidP="00855720">
            <w:pPr>
              <w:ind w:right="45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кладовщик</w:t>
            </w:r>
            <w:r>
              <w:t xml:space="preserve"> </w:t>
            </w:r>
          </w:p>
        </w:tc>
      </w:tr>
      <w:tr w:rsidR="00253147" w:rsidTr="00855720">
        <w:trPr>
          <w:trHeight w:val="16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Витаминизация готовых блюд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48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ежедневной витаминизацией пищи: </w:t>
            </w:r>
          </w:p>
          <w:p w:rsidR="00253147" w:rsidRDefault="004625D7">
            <w:pPr>
              <w:numPr>
                <w:ilvl w:val="0"/>
                <w:numId w:val="10"/>
              </w:numPr>
              <w:spacing w:after="45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витаминизации третьих блюд (вложение витамина С); </w:t>
            </w:r>
          </w:p>
          <w:p w:rsidR="00253147" w:rsidRDefault="004625D7">
            <w:pPr>
              <w:numPr>
                <w:ilvl w:val="0"/>
                <w:numId w:val="1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витаминизированных продуктов питания.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повар; </w:t>
            </w:r>
          </w:p>
          <w:p w:rsidR="00253147" w:rsidRDefault="004625D7" w:rsidP="00855720">
            <w:pPr>
              <w:ind w:right="4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кладовщик; </w:t>
            </w:r>
          </w:p>
        </w:tc>
      </w:tr>
      <w:tr w:rsidR="00253147" w:rsidTr="00855720">
        <w:trPr>
          <w:trHeight w:val="8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Бракераж сырых скоропортящихся продуктов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 за сырыми продуктами с заполнением журнала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Pr="00855720" w:rsidRDefault="00855720" w:rsidP="00855720">
            <w:pPr>
              <w:ind w:right="42"/>
              <w:rPr>
                <w:rFonts w:ascii="Times New Roman" w:eastAsia="Times New Roman" w:hAnsi="Times New Roman" w:cs="Times New Roman"/>
                <w:sz w:val="24"/>
              </w:rPr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 xml:space="preserve">повар; </w:t>
            </w:r>
          </w:p>
          <w:p w:rsidR="00253147" w:rsidRDefault="00855720" w:rsidP="00855720">
            <w:pPr>
              <w:ind w:right="456"/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>кладовщик;</w:t>
            </w:r>
          </w:p>
        </w:tc>
      </w:tr>
      <w:tr w:rsidR="00253147" w:rsidTr="00855720">
        <w:trPr>
          <w:trHeight w:val="11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Бракераж готовой продукции 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Ежедневный контроль за качеством готовой продукции с заполнением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бракеражного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журнала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Pr="00855720" w:rsidRDefault="00855720" w:rsidP="00855720">
            <w:pPr>
              <w:ind w:right="42"/>
              <w:rPr>
                <w:rFonts w:ascii="Times New Roman" w:eastAsia="Times New Roman" w:hAnsi="Times New Roman" w:cs="Times New Roman"/>
                <w:sz w:val="24"/>
              </w:rPr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 xml:space="preserve">повар; </w:t>
            </w:r>
          </w:p>
          <w:p w:rsidR="00253147" w:rsidRDefault="00855720" w:rsidP="00855720">
            <w:pPr>
              <w:ind w:right="43"/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>кладовщик;</w:t>
            </w:r>
          </w:p>
        </w:tc>
      </w:tr>
      <w:tr w:rsidR="00253147" w:rsidTr="00855720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Отбор и хранение суточной пробы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Ежедневно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шеф-повар </w:t>
            </w:r>
          </w:p>
        </w:tc>
      </w:tr>
      <w:tr w:rsidR="00253147" w:rsidTr="00855720">
        <w:trPr>
          <w:trHeight w:val="221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сертификатов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соответствия, качественных удостоверений и ветеринарных свидетельств на поступающие продукты питания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На каждую партию товара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кладовщик; </w:t>
            </w:r>
          </w:p>
          <w:p w:rsidR="00253147" w:rsidRDefault="00253147" w:rsidP="00855720">
            <w:pPr>
              <w:ind w:right="38"/>
            </w:pPr>
          </w:p>
        </w:tc>
      </w:tr>
      <w:tr w:rsidR="00253147" w:rsidTr="00855720">
        <w:trPr>
          <w:trHeight w:val="111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625D7"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1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состоянием здоровья работников пищеблок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23" w:line="258" w:lineRule="auto"/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Ежедневно с заполнением журналов: - состояния здоровья сотрудников пищеблока;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- осмотра на гнойниковые заболевания.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повар; </w:t>
            </w:r>
          </w:p>
          <w:p w:rsidR="00253147" w:rsidRDefault="00253147">
            <w:pPr>
              <w:ind w:right="43"/>
              <w:jc w:val="center"/>
            </w:pPr>
          </w:p>
        </w:tc>
      </w:tr>
      <w:tr w:rsidR="00253147">
        <w:trPr>
          <w:trHeight w:val="564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3147" w:rsidRDefault="004625D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ГОТОВЫЕ БЛЮДА </w:t>
            </w:r>
          </w:p>
        </w:tc>
      </w:tr>
      <w:tr w:rsidR="00253147" w:rsidTr="00855720">
        <w:trPr>
          <w:trHeight w:val="46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8"/>
              <w:jc w:val="center"/>
            </w:pPr>
            <w:r>
              <w:t xml:space="preserve"> </w:t>
            </w:r>
          </w:p>
        </w:tc>
      </w:tr>
      <w:tr w:rsidR="00253147" w:rsidTr="00855720">
        <w:trPr>
          <w:trHeight w:val="96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488"/>
              <w:jc w:val="center"/>
            </w:pPr>
            <w:r>
              <w:t xml:space="preserve"> </w:t>
            </w:r>
          </w:p>
          <w:p w:rsidR="00253147" w:rsidRDefault="004625D7">
            <w:pPr>
              <w:ind w:left="29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Исследование по санитарно-химическим и микробиологическим показателям </w:t>
            </w:r>
          </w:p>
          <w:p w:rsidR="00253147" w:rsidRDefault="004625D7">
            <w:pPr>
              <w:ind w:right="5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(СанПиН 2.3.2.1078-01)</w:t>
            </w:r>
            <w:r>
              <w:t xml:space="preserve"> </w:t>
            </w:r>
          </w:p>
        </w:tc>
      </w:tr>
      <w:tr w:rsidR="00253147" w:rsidTr="00855720">
        <w:trPr>
          <w:trHeight w:val="11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термообработки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кулинарных изделий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санитарнохимическим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микробиологическим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показателям (2 раза в год) 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 w:rsidP="00855720">
            <w:pPr>
              <w:ind w:right="53"/>
              <w:jc w:val="center"/>
            </w:pPr>
          </w:p>
        </w:tc>
      </w:tr>
      <w:tr w:rsidR="00253147" w:rsidTr="00855720">
        <w:trPr>
          <w:trHeight w:val="11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Готовые блюда на калорийность, полноту вложения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Исследование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санитарнохимическим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микробиологическим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показателям (1 раз в год) 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right="53"/>
              <w:jc w:val="center"/>
            </w:pPr>
          </w:p>
        </w:tc>
      </w:tr>
      <w:tr w:rsidR="00253147" w:rsidTr="00855720">
        <w:trPr>
          <w:trHeight w:val="11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Напитки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санитарнохимическим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микробиологическим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показателям (2 раза в год) 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right="53"/>
              <w:jc w:val="center"/>
            </w:pPr>
          </w:p>
        </w:tc>
      </w:tr>
      <w:tr w:rsidR="00253147" w:rsidTr="00855720">
        <w:trPr>
          <w:trHeight w:val="94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147" w:rsidRDefault="00253147"/>
        </w:tc>
        <w:tc>
          <w:tcPr>
            <w:tcW w:w="9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after="56"/>
              <w:ind w:right="4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253147" w:rsidRDefault="004625D7">
            <w:pPr>
              <w:ind w:right="4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3147" w:rsidRDefault="004625D7">
            <w:pPr>
              <w:ind w:left="20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Санитарное состояние и содержание МБДОУ </w:t>
            </w:r>
          </w:p>
          <w:p w:rsidR="00253147" w:rsidRDefault="004625D7">
            <w:pPr>
              <w:ind w:right="50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253147" w:rsidTr="00855720">
        <w:trPr>
          <w:trHeight w:val="173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  <w:ind w:right="3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графиков проведения генеральных уборок учреждения </w:t>
            </w:r>
          </w:p>
          <w:p w:rsidR="00253147" w:rsidRDefault="004625D7"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Постоянный контроль. </w:t>
            </w:r>
          </w:p>
          <w:p w:rsidR="00253147" w:rsidRDefault="004625D7" w:rsidP="0085572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Графики проведения генеральных уборок утверждаются в начале учебного года</w:t>
            </w:r>
            <w:r>
              <w:t xml:space="preserve"> </w:t>
            </w:r>
          </w:p>
          <w:p w:rsidR="00253147" w:rsidRDefault="004625D7">
            <w:pPr>
              <w:spacing w:after="16"/>
              <w:ind w:left="706"/>
              <w:jc w:val="center"/>
            </w:pPr>
            <w:r>
              <w:t xml:space="preserve"> </w:t>
            </w:r>
          </w:p>
          <w:p w:rsidR="00253147" w:rsidRDefault="004625D7">
            <w:pPr>
              <w:ind w:left="706"/>
              <w:jc w:val="center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855720" w:rsidP="00855720">
            <w:pPr>
              <w:ind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625D7">
              <w:rPr>
                <w:rFonts w:ascii="Times New Roman" w:eastAsia="Times New Roman" w:hAnsi="Times New Roman" w:cs="Times New Roman"/>
                <w:sz w:val="24"/>
              </w:rPr>
              <w:t xml:space="preserve">повар; 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right="53"/>
              <w:jc w:val="center"/>
            </w:pPr>
          </w:p>
        </w:tc>
      </w:tr>
      <w:tr w:rsidR="00253147" w:rsidTr="00855720">
        <w:trPr>
          <w:trHeight w:val="111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 xml:space="preserve">Режим ежедневных уборок помещений 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 w:rsidP="00855720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Постоянный контроль. </w:t>
            </w:r>
          </w:p>
          <w:p w:rsidR="00253147" w:rsidRDefault="004625D7" w:rsidP="00855720">
            <w:r>
              <w:rPr>
                <w:rFonts w:ascii="Times New Roman" w:eastAsia="Times New Roman" w:hAnsi="Times New Roman" w:cs="Times New Roman"/>
                <w:sz w:val="24"/>
              </w:rPr>
              <w:t>Графики проведения генеральных уборок утверждаются в начале учебного года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right="53"/>
              <w:jc w:val="center"/>
            </w:pPr>
          </w:p>
        </w:tc>
      </w:tr>
      <w:tr w:rsidR="00253147" w:rsidTr="00855720">
        <w:trPr>
          <w:trHeight w:val="166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моющими, дезинфицирующими </w:t>
            </w:r>
          </w:p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средствами, уборочным инвентарем, ветошью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Ежедневный контроль за наличием и использованием моющих и дезинфицирующих средств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Default="00855720" w:rsidP="00855720">
            <w:pPr>
              <w:spacing w:line="235" w:lineRule="auto"/>
              <w:ind w:left="547" w:hanging="4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855720" w:rsidRDefault="00855720" w:rsidP="00855720">
            <w:pPr>
              <w:spacing w:line="235" w:lineRule="auto"/>
              <w:ind w:left="547" w:hanging="4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  <w:p w:rsidR="00253147" w:rsidRDefault="00253147">
            <w:pPr>
              <w:ind w:right="53"/>
              <w:jc w:val="center"/>
            </w:pPr>
          </w:p>
        </w:tc>
      </w:tr>
      <w:tr w:rsidR="00253147" w:rsidTr="00855720">
        <w:trPr>
          <w:trHeight w:val="11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r>
              <w:rPr>
                <w:rFonts w:ascii="Times New Roman" w:eastAsia="Times New Roman" w:hAnsi="Times New Roman" w:cs="Times New Roman"/>
                <w:sz w:val="24"/>
              </w:rPr>
              <w:t>Медицинский осмотр сотрудников</w:t>
            </w:r>
            <w: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47" w:rsidRDefault="004625D7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Постоянный контроль.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20" w:rsidRPr="00855720" w:rsidRDefault="00855720" w:rsidP="00855720">
            <w:pPr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253147" w:rsidRDefault="00855720" w:rsidP="00855720">
            <w:pPr>
              <w:ind w:right="2"/>
            </w:pPr>
            <w:r w:rsidRPr="00855720">
              <w:rPr>
                <w:rFonts w:ascii="Times New Roman" w:eastAsia="Times New Roman" w:hAnsi="Times New Roman" w:cs="Times New Roman"/>
                <w:sz w:val="24"/>
              </w:rPr>
              <w:t>хозяйством</w:t>
            </w:r>
          </w:p>
        </w:tc>
      </w:tr>
    </w:tbl>
    <w:p w:rsidR="00253147" w:rsidRDefault="004625D7">
      <w:pPr>
        <w:spacing w:after="0"/>
        <w:ind w:right="404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147" w:rsidRDefault="004625D7">
      <w:pPr>
        <w:spacing w:after="0"/>
        <w:ind w:right="404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147" w:rsidRDefault="004625D7">
      <w:pPr>
        <w:spacing w:after="0"/>
        <w:ind w:right="404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53147" w:rsidRDefault="004625D7">
      <w:pPr>
        <w:spacing w:after="110"/>
        <w:ind w:left="5459"/>
      </w:pPr>
      <w:r>
        <w:t xml:space="preserve"> </w:t>
      </w:r>
    </w:p>
    <w:p w:rsidR="00253147" w:rsidRDefault="004625D7">
      <w:pPr>
        <w:spacing w:after="26"/>
        <w:ind w:left="5103"/>
      </w:pPr>
      <w:r>
        <w:t xml:space="preserve"> </w:t>
      </w:r>
    </w:p>
    <w:p w:rsidR="00253147" w:rsidRDefault="004625D7">
      <w:pPr>
        <w:spacing w:after="0"/>
        <w:ind w:left="510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53147">
      <w:footerReference w:type="even" r:id="rId7"/>
      <w:footerReference w:type="default" r:id="rId8"/>
      <w:footerReference w:type="first" r:id="rId9"/>
      <w:pgSz w:w="11906" w:h="16838"/>
      <w:pgMar w:top="629" w:right="504" w:bottom="665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43" w:rsidRDefault="00154D43">
      <w:pPr>
        <w:spacing w:after="0" w:line="240" w:lineRule="auto"/>
      </w:pPr>
      <w:r>
        <w:separator/>
      </w:r>
    </w:p>
  </w:endnote>
  <w:endnote w:type="continuationSeparator" w:id="0">
    <w:p w:rsidR="00154D43" w:rsidRDefault="0015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E2" w:rsidRDefault="00C77EE2">
    <w:pPr>
      <w:tabs>
        <w:tab w:val="center" w:pos="5279"/>
        <w:tab w:val="center" w:pos="10138"/>
      </w:tabs>
      <w:spacing w:after="0"/>
    </w:pPr>
    <w:r>
      <w:tab/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E2" w:rsidRDefault="00C77EE2">
    <w:pPr>
      <w:tabs>
        <w:tab w:val="center" w:pos="5279"/>
        <w:tab w:val="center" w:pos="10138"/>
      </w:tabs>
      <w:spacing w:after="0"/>
    </w:pPr>
    <w:r>
      <w:tab/>
    </w: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5720" w:rsidRPr="00855720">
      <w:rPr>
        <w:rFonts w:ascii="Times New Roman" w:eastAsia="Times New Roman" w:hAnsi="Times New Roman" w:cs="Times New Roman"/>
        <w:noProof/>
        <w:sz w:val="28"/>
      </w:rPr>
      <w:t>8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E2" w:rsidRDefault="00C77EE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43" w:rsidRDefault="00154D43">
      <w:pPr>
        <w:spacing w:after="0" w:line="240" w:lineRule="auto"/>
      </w:pPr>
      <w:r>
        <w:separator/>
      </w:r>
    </w:p>
  </w:footnote>
  <w:footnote w:type="continuationSeparator" w:id="0">
    <w:p w:rsidR="00154D43" w:rsidRDefault="0015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FDD"/>
    <w:multiLevelType w:val="hybridMultilevel"/>
    <w:tmpl w:val="78ACC3FA"/>
    <w:lvl w:ilvl="0" w:tplc="CFB4C3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05C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46D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633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08F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89A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C8F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4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6D4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E6963"/>
    <w:multiLevelType w:val="hybridMultilevel"/>
    <w:tmpl w:val="9ADA23BA"/>
    <w:lvl w:ilvl="0" w:tplc="013822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695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E6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8C7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8F9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2E0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03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2F3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C1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80B14"/>
    <w:multiLevelType w:val="hybridMultilevel"/>
    <w:tmpl w:val="7E68D96A"/>
    <w:lvl w:ilvl="0" w:tplc="799E2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C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37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AC8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847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411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EB3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AA2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6D6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E90C2B"/>
    <w:multiLevelType w:val="hybridMultilevel"/>
    <w:tmpl w:val="1488FA5E"/>
    <w:lvl w:ilvl="0" w:tplc="901601B2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0D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38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A3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A90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DB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615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428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E50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F7119"/>
    <w:multiLevelType w:val="hybridMultilevel"/>
    <w:tmpl w:val="49849E46"/>
    <w:lvl w:ilvl="0" w:tplc="923A66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67B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623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CE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C79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14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C0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86E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2AA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5B3D79"/>
    <w:multiLevelType w:val="hybridMultilevel"/>
    <w:tmpl w:val="25B62D76"/>
    <w:lvl w:ilvl="0" w:tplc="957408AA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0D3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47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A06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69A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C9B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4D8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C73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C0F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D41981"/>
    <w:multiLevelType w:val="hybridMultilevel"/>
    <w:tmpl w:val="2BB2AD76"/>
    <w:lvl w:ilvl="0" w:tplc="1946EA70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7A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CEC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873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C33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28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658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030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21E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327085"/>
    <w:multiLevelType w:val="hybridMultilevel"/>
    <w:tmpl w:val="BBC4DDCC"/>
    <w:lvl w:ilvl="0" w:tplc="8D905320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070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8D9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C42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08D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4F5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EB3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EB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E3C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E856DF"/>
    <w:multiLevelType w:val="hybridMultilevel"/>
    <w:tmpl w:val="FC7CAAE8"/>
    <w:lvl w:ilvl="0" w:tplc="13063E3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4FC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E33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CC6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6A1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015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EB1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A8F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E2B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943DA2"/>
    <w:multiLevelType w:val="hybridMultilevel"/>
    <w:tmpl w:val="85D484FA"/>
    <w:lvl w:ilvl="0" w:tplc="F07680B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4D6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11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02E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225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812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217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4A4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286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F900B3"/>
    <w:multiLevelType w:val="hybridMultilevel"/>
    <w:tmpl w:val="020E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C7BCA"/>
    <w:multiLevelType w:val="hybridMultilevel"/>
    <w:tmpl w:val="AFD61338"/>
    <w:lvl w:ilvl="0" w:tplc="BCF6AB8C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6C3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EC9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AA2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C40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621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0A0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A8D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449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70327E"/>
    <w:multiLevelType w:val="hybridMultilevel"/>
    <w:tmpl w:val="B210AC5C"/>
    <w:lvl w:ilvl="0" w:tplc="F588E67E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A44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240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495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AE5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015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265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62F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6DE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76711C"/>
    <w:multiLevelType w:val="hybridMultilevel"/>
    <w:tmpl w:val="169482F4"/>
    <w:lvl w:ilvl="0" w:tplc="5852C8A2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E3B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E42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824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AE7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85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491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096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58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47"/>
    <w:rsid w:val="00154D43"/>
    <w:rsid w:val="00253147"/>
    <w:rsid w:val="004625D7"/>
    <w:rsid w:val="00592014"/>
    <w:rsid w:val="00855720"/>
    <w:rsid w:val="00C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F58E"/>
  <w15:docId w15:val="{4E55D6BB-1939-4175-B3AE-BA1BEA41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3</cp:revision>
  <dcterms:created xsi:type="dcterms:W3CDTF">2022-06-30T08:10:00Z</dcterms:created>
  <dcterms:modified xsi:type="dcterms:W3CDTF">2022-06-30T08:43:00Z</dcterms:modified>
</cp:coreProperties>
</file>