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44" w:rsidRPr="00A46244" w:rsidRDefault="00A46244" w:rsidP="00A46244">
      <w:pPr>
        <w:jc w:val="both"/>
        <w:rPr>
          <w:rFonts w:ascii="Times New Roman" w:hAnsi="Times New Roman" w:cs="Times New Roman"/>
          <w:b/>
          <w:sz w:val="28"/>
        </w:rPr>
      </w:pPr>
      <w:r w:rsidRPr="00A46244">
        <w:rPr>
          <w:rFonts w:ascii="Times New Roman" w:hAnsi="Times New Roman" w:cs="Times New Roman"/>
          <w:sz w:val="28"/>
        </w:rPr>
        <w:t xml:space="preserve">В соответствии с локальным нормативным актом МБДОУ </w:t>
      </w:r>
      <w:r w:rsidRPr="00A46244">
        <w:rPr>
          <w:rFonts w:ascii="Times New Roman" w:hAnsi="Times New Roman" w:cs="Times New Roman"/>
          <w:b/>
          <w:sz w:val="28"/>
        </w:rPr>
        <w:t xml:space="preserve">«Правила приема обучающихся (воспитанников) на обучение по образовательным программам дошкольного образования в Муниципальное бюджетное дошкольное образовательное учреждение – детский сад </w:t>
      </w:r>
      <w:r w:rsidRPr="00A46244">
        <w:rPr>
          <w:rFonts w:ascii="Times New Roman" w:hAnsi="Times New Roman" w:cs="Times New Roman"/>
          <w:b/>
          <w:sz w:val="28"/>
        </w:rPr>
        <w:t xml:space="preserve">компенсирующего вида </w:t>
      </w:r>
      <w:r w:rsidRPr="00A46244">
        <w:rPr>
          <w:rFonts w:ascii="Times New Roman" w:hAnsi="Times New Roman" w:cs="Times New Roman"/>
          <w:b/>
          <w:sz w:val="28"/>
        </w:rPr>
        <w:t xml:space="preserve">№ </w:t>
      </w:r>
      <w:r w:rsidRPr="00A46244">
        <w:rPr>
          <w:rFonts w:ascii="Times New Roman" w:hAnsi="Times New Roman" w:cs="Times New Roman"/>
          <w:b/>
          <w:sz w:val="28"/>
        </w:rPr>
        <w:t>24</w:t>
      </w:r>
      <w:r w:rsidRPr="00A46244">
        <w:rPr>
          <w:rFonts w:ascii="Times New Roman" w:hAnsi="Times New Roman" w:cs="Times New Roman"/>
          <w:b/>
          <w:sz w:val="28"/>
        </w:rPr>
        <w:t xml:space="preserve">4» </w:t>
      </w:r>
    </w:p>
    <w:p w:rsidR="00994543" w:rsidRPr="00A46244" w:rsidRDefault="004B3E6A" w:rsidP="00A46244">
      <w:pPr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Пункт</w:t>
      </w:r>
      <w:r>
        <w:rPr>
          <w:rFonts w:ascii="Times New Roman" w:hAnsi="Times New Roman" w:cs="Times New Roman"/>
          <w:sz w:val="28"/>
          <w:lang w:val="en-US"/>
        </w:rPr>
        <w:t xml:space="preserve"> III</w:t>
      </w:r>
      <w:r>
        <w:rPr>
          <w:rFonts w:ascii="Times New Roman" w:hAnsi="Times New Roman" w:cs="Times New Roman"/>
          <w:sz w:val="28"/>
        </w:rPr>
        <w:t xml:space="preserve"> п/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п 3.7 </w:t>
      </w:r>
      <w:r w:rsidR="00A46244" w:rsidRPr="00A46244">
        <w:rPr>
          <w:rFonts w:ascii="Times New Roman" w:hAnsi="Times New Roman" w:cs="Times New Roman"/>
          <w:sz w:val="28"/>
        </w:rPr>
        <w:t xml:space="preserve">. Заведующий МБДОУ издает приказ о зачислении ребенка в МБДОУ в течение трех рабочих дней после заключения договора. Приказ о зачислении в трехдневный срок после издания размещается на информационном стенде МБДОУ и </w:t>
      </w:r>
      <w:r w:rsidR="00A46244" w:rsidRPr="00A46244">
        <w:rPr>
          <w:rFonts w:ascii="Times New Roman" w:hAnsi="Times New Roman" w:cs="Times New Roman"/>
          <w:color w:val="FF0000"/>
          <w:sz w:val="28"/>
        </w:rPr>
        <w:t>на официальном сайте МБДОУ в сети Интернет размещаются реквизиты приказа, наименование возрастной группы, число детей, зачисленных в указанную группу.</w:t>
      </w:r>
    </w:p>
    <w:sectPr w:rsidR="00994543" w:rsidRPr="00A4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44"/>
    <w:rsid w:val="004B3E6A"/>
    <w:rsid w:val="00994543"/>
    <w:rsid w:val="00A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33D2-3A8B-4F76-B3B6-C4D89289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2019-12-05T05:07:00Z</dcterms:created>
  <dcterms:modified xsi:type="dcterms:W3CDTF">2019-12-05T05:31:00Z</dcterms:modified>
</cp:coreProperties>
</file>